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2C8E" w14:textId="20490A35" w:rsidR="001663A0" w:rsidRPr="002149C1" w:rsidRDefault="001663A0" w:rsidP="001663A0">
      <w:pPr>
        <w:jc w:val="center"/>
        <w:rPr>
          <w:b/>
          <w:bCs/>
        </w:rPr>
      </w:pPr>
      <w:r w:rsidRPr="002149C1">
        <w:rPr>
          <w:b/>
          <w:bCs/>
        </w:rPr>
        <w:t xml:space="preserve">PSQF 7375 Advanced Longitudinal Models: </w:t>
      </w:r>
      <w:r>
        <w:rPr>
          <w:b/>
          <w:bCs/>
        </w:rPr>
        <w:t>Project Guidelines and Grading Rubric</w:t>
      </w:r>
    </w:p>
    <w:p w14:paraId="42510646" w14:textId="77777777" w:rsidR="001663A0" w:rsidRDefault="001663A0" w:rsidP="001663A0"/>
    <w:p w14:paraId="6943518D" w14:textId="7EB33777" w:rsidR="001663A0" w:rsidRDefault="001663A0" w:rsidP="001663A0">
      <w:r>
        <w:t xml:space="preserve">Each student </w:t>
      </w:r>
      <w:r>
        <w:t>or pair of students will provide a conference-style presentation to the class on their assigned day. Each presentation will last up to 23 minutes</w:t>
      </w:r>
      <w:r w:rsidR="0080131A">
        <w:t xml:space="preserve"> in total</w:t>
      </w:r>
      <w:r>
        <w:t xml:space="preserve">, </w:t>
      </w:r>
      <w:r w:rsidRPr="001663A0">
        <w:rPr>
          <w:b/>
          <w:bCs/>
        </w:rPr>
        <w:t>with 15–17 minutes for the presentation itself and 6–8 minutes for questions and discussion</w:t>
      </w:r>
      <w:r>
        <w:t xml:space="preserve">. Up to </w:t>
      </w:r>
      <w:r w:rsidRPr="001663A0">
        <w:rPr>
          <w:b/>
          <w:bCs/>
        </w:rPr>
        <w:t>20 points</w:t>
      </w:r>
      <w:r>
        <w:t xml:space="preserve"> may be earned as given by the rubric below. Persons working in pairs will be </w:t>
      </w:r>
      <w:r w:rsidR="0080131A">
        <w:t>given</w:t>
      </w:r>
      <w:r>
        <w:t xml:space="preserve"> the same grade, and each student in the pair must present an equivalent amount of material. Presentations may be revised by creating a video recording of the revised presentation outside of class and </w:t>
      </w:r>
      <w:r w:rsidR="00DA78AB">
        <w:t>emailing</w:t>
      </w:r>
      <w:r>
        <w:t xml:space="preserve"> the </w:t>
      </w:r>
      <w:r w:rsidR="0080131A">
        <w:t xml:space="preserve">video </w:t>
      </w:r>
      <w:r>
        <w:t>link to Lesa by the end of finals week.</w:t>
      </w:r>
      <w:r w:rsidR="00DA78AB">
        <w:t xml:space="preserve"> </w:t>
      </w:r>
      <w:r w:rsidR="00DA78AB" w:rsidRPr="00DA78AB">
        <w:rPr>
          <w:b/>
          <w:bCs/>
        </w:rPr>
        <w:t xml:space="preserve">Presentation materials (in </w:t>
      </w:r>
      <w:proofErr w:type="spellStart"/>
      <w:r w:rsidR="00DA78AB" w:rsidRPr="00DA78AB">
        <w:rPr>
          <w:b/>
          <w:bCs/>
        </w:rPr>
        <w:t>powerpoint</w:t>
      </w:r>
      <w:proofErr w:type="spellEnd"/>
      <w:r w:rsidR="00DA78AB" w:rsidRPr="00DA78AB">
        <w:rPr>
          <w:b/>
          <w:bCs/>
        </w:rPr>
        <w:t xml:space="preserve"> or pdf) must be emailed to Lesa by 10 AM on the </w:t>
      </w:r>
      <w:r w:rsidR="00DA78AB">
        <w:rPr>
          <w:b/>
          <w:bCs/>
        </w:rPr>
        <w:t xml:space="preserve">day of the </w:t>
      </w:r>
      <w:r w:rsidR="00DA78AB" w:rsidRPr="00DA78AB">
        <w:rPr>
          <w:b/>
          <w:bCs/>
        </w:rPr>
        <w:t xml:space="preserve">presentation </w:t>
      </w:r>
      <w:r w:rsidR="00DA78AB">
        <w:t>to be given from her laptop—students will not be able to present from their own devices given the need to simultaneously have zoom attendance and recording.</w:t>
      </w:r>
    </w:p>
    <w:p w14:paraId="4493503E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627A2813" w14:textId="77777777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Introduction (3 points)</w:t>
      </w:r>
    </w:p>
    <w:p w14:paraId="03603AAC" w14:textId="77777777" w:rsidR="001663A0" w:rsidRDefault="001663A0" w:rsidP="001663A0">
      <w:r>
        <w:t>1.</w:t>
      </w:r>
      <w:r>
        <w:tab/>
        <w:t>BRIEF setting of context for current study</w:t>
      </w:r>
      <w:r>
        <w:tab/>
      </w:r>
      <w:r>
        <w:tab/>
      </w:r>
      <w:r>
        <w:tab/>
      </w:r>
    </w:p>
    <w:p w14:paraId="1DB77CD4" w14:textId="77777777" w:rsidR="001663A0" w:rsidRDefault="001663A0" w:rsidP="001663A0">
      <w:r>
        <w:t>2.</w:t>
      </w:r>
      <w:r>
        <w:tab/>
        <w:t>Purpose/goal/focus of the current study</w:t>
      </w:r>
      <w:r>
        <w:tab/>
      </w:r>
      <w:r>
        <w:tab/>
      </w:r>
      <w:r>
        <w:tab/>
      </w:r>
    </w:p>
    <w:p w14:paraId="233C882A" w14:textId="06DCDEA2" w:rsidR="001663A0" w:rsidRDefault="001663A0" w:rsidP="001663A0">
      <w:r>
        <w:t>3.</w:t>
      </w:r>
      <w:r>
        <w:tab/>
        <w:t>Research questions or hypotheses (that can be presented in 1</w:t>
      </w:r>
      <w:r>
        <w:t>7</w:t>
      </w:r>
      <w:r>
        <w:t xml:space="preserve"> minutes!)</w:t>
      </w:r>
    </w:p>
    <w:p w14:paraId="6440811B" w14:textId="77777777" w:rsidR="001663A0" w:rsidRDefault="001663A0" w:rsidP="001663A0">
      <w:r>
        <w:t>Comments:</w:t>
      </w:r>
      <w:r>
        <w:tab/>
      </w:r>
      <w:r>
        <w:tab/>
      </w:r>
      <w:r>
        <w:tab/>
      </w:r>
    </w:p>
    <w:p w14:paraId="19A5DE73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0B539C00" w14:textId="77777777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Method (3 points)</w:t>
      </w:r>
    </w:p>
    <w:p w14:paraId="219464A6" w14:textId="77777777" w:rsidR="001663A0" w:rsidRDefault="001663A0" w:rsidP="001663A0">
      <w:r>
        <w:t>4.</w:t>
      </w:r>
      <w:r>
        <w:tab/>
        <w:t>Sampling design and sample size at each applicable level (e.g., #persons, #occasions)</w:t>
      </w:r>
    </w:p>
    <w:p w14:paraId="54E5F411" w14:textId="77777777" w:rsidR="001663A0" w:rsidRDefault="001663A0" w:rsidP="001663A0">
      <w:r>
        <w:t>5.</w:t>
      </w:r>
      <w:r>
        <w:tab/>
        <w:t>Variables (construct measured, levels at which each has variance, role in model)</w:t>
      </w:r>
    </w:p>
    <w:p w14:paraId="14D1201F" w14:textId="77777777" w:rsidR="001663A0" w:rsidRDefault="001663A0" w:rsidP="001663A0">
      <w:r>
        <w:t>6.</w:t>
      </w:r>
      <w:r>
        <w:tab/>
        <w:t>Description and rationale for chosen analytic strategy</w:t>
      </w:r>
    </w:p>
    <w:p w14:paraId="35CA06FA" w14:textId="77777777" w:rsidR="001663A0" w:rsidRDefault="001663A0" w:rsidP="001663A0">
      <w:r>
        <w:t>Comments:</w:t>
      </w:r>
      <w:r>
        <w:tab/>
      </w:r>
      <w:r>
        <w:tab/>
      </w:r>
    </w:p>
    <w:p w14:paraId="227A63C3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4C51F97E" w14:textId="77777777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Results (7 points)</w:t>
      </w:r>
    </w:p>
    <w:p w14:paraId="7FDD45D0" w14:textId="77777777" w:rsidR="001663A0" w:rsidRDefault="001663A0" w:rsidP="001663A0">
      <w:r>
        <w:t>7.</w:t>
      </w:r>
      <w:r>
        <w:tab/>
        <w:t>Descriptive statistics and/or ICCs (try to use figures where possible)</w:t>
      </w:r>
      <w:r>
        <w:tab/>
      </w:r>
      <w:r>
        <w:tab/>
      </w:r>
      <w:r>
        <w:tab/>
      </w:r>
    </w:p>
    <w:p w14:paraId="66CC441B" w14:textId="77777777" w:rsidR="001663A0" w:rsidRDefault="001663A0" w:rsidP="001663A0">
      <w:r>
        <w:t>8.</w:t>
      </w:r>
      <w:r>
        <w:tab/>
        <w:t>Preliminary analyses (e.g., longitudinal invariance, per-outcome models of change)</w:t>
      </w:r>
    </w:p>
    <w:p w14:paraId="455DB047" w14:textId="4D2FFC3E" w:rsidR="001663A0" w:rsidRDefault="001663A0" w:rsidP="001663A0">
      <w:r>
        <w:t>9.</w:t>
      </w:r>
      <w:r>
        <w:tab/>
        <w:t>Presentation of primary results in relation to research questions</w:t>
      </w:r>
      <w:r w:rsidR="00DA78AB">
        <w:t xml:space="preserve"> or </w:t>
      </w:r>
      <w:r>
        <w:t>hypotheses</w:t>
      </w:r>
      <w:r>
        <w:tab/>
      </w:r>
      <w:r>
        <w:tab/>
      </w:r>
      <w:r>
        <w:tab/>
      </w:r>
    </w:p>
    <w:p w14:paraId="36405FEC" w14:textId="77777777" w:rsidR="001663A0" w:rsidRDefault="001663A0" w:rsidP="001663A0">
      <w:r>
        <w:t>10.</w:t>
      </w:r>
      <w:r>
        <w:tab/>
        <w:t>Results described in verbal and pictorial form where possible</w:t>
      </w:r>
    </w:p>
    <w:p w14:paraId="5EACA930" w14:textId="77777777" w:rsidR="001663A0" w:rsidRDefault="001663A0" w:rsidP="001663A0">
      <w:r>
        <w:t>Comments:</w:t>
      </w:r>
      <w:r>
        <w:tab/>
      </w:r>
      <w:r>
        <w:tab/>
      </w:r>
    </w:p>
    <w:p w14:paraId="20E38914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540E9AA8" w14:textId="77777777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Conclusions (2 points)</w:t>
      </w:r>
      <w:r w:rsidRPr="00DA78AB">
        <w:rPr>
          <w:b/>
          <w:bCs/>
        </w:rPr>
        <w:tab/>
      </w:r>
      <w:r w:rsidRPr="00DA78AB">
        <w:rPr>
          <w:b/>
          <w:bCs/>
        </w:rPr>
        <w:tab/>
      </w:r>
      <w:r w:rsidRPr="00DA78AB">
        <w:rPr>
          <w:b/>
          <w:bCs/>
        </w:rPr>
        <w:tab/>
      </w:r>
    </w:p>
    <w:p w14:paraId="4F50096E" w14:textId="77777777" w:rsidR="001663A0" w:rsidRDefault="001663A0" w:rsidP="001663A0">
      <w:r>
        <w:t>11.</w:t>
      </w:r>
      <w:r>
        <w:tab/>
        <w:t>Answers to research questions/hypotheses</w:t>
      </w:r>
      <w:r>
        <w:tab/>
      </w:r>
    </w:p>
    <w:p w14:paraId="4C86981A" w14:textId="77777777" w:rsidR="001663A0" w:rsidRDefault="001663A0" w:rsidP="001663A0">
      <w:r>
        <w:t>12.</w:t>
      </w:r>
      <w:r>
        <w:tab/>
        <w:t>Limitations of the study</w:t>
      </w:r>
      <w:r>
        <w:tab/>
      </w:r>
      <w:r>
        <w:tab/>
      </w:r>
      <w:r>
        <w:tab/>
      </w:r>
    </w:p>
    <w:p w14:paraId="628600CC" w14:textId="77777777" w:rsidR="001663A0" w:rsidRDefault="001663A0" w:rsidP="001663A0">
      <w:r>
        <w:t>13.</w:t>
      </w:r>
      <w:r>
        <w:tab/>
        <w:t>Future directions</w:t>
      </w:r>
    </w:p>
    <w:p w14:paraId="49D98CC4" w14:textId="77777777" w:rsidR="001663A0" w:rsidRDefault="001663A0" w:rsidP="001663A0">
      <w:r>
        <w:t>Comments:</w:t>
      </w:r>
      <w:r>
        <w:tab/>
      </w:r>
      <w:r>
        <w:tab/>
      </w:r>
    </w:p>
    <w:p w14:paraId="39FA224E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4C02E1C7" w14:textId="77777777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Aesthetics and Presentation Style (5 points)</w:t>
      </w:r>
      <w:r w:rsidRPr="00DA78AB">
        <w:rPr>
          <w:b/>
          <w:bCs/>
        </w:rPr>
        <w:tab/>
      </w:r>
      <w:r w:rsidRPr="00DA78AB">
        <w:rPr>
          <w:b/>
          <w:bCs/>
        </w:rPr>
        <w:tab/>
      </w:r>
    </w:p>
    <w:p w14:paraId="259C6829" w14:textId="77777777" w:rsidR="001663A0" w:rsidRDefault="001663A0" w:rsidP="001663A0">
      <w:r>
        <w:t>14.</w:t>
      </w:r>
      <w:r>
        <w:tab/>
        <w:t>Appropriate amount of total information and # slides presented</w:t>
      </w:r>
      <w:r>
        <w:tab/>
      </w:r>
    </w:p>
    <w:p w14:paraId="7C54B0B4" w14:textId="77777777" w:rsidR="001663A0" w:rsidRDefault="001663A0" w:rsidP="001663A0">
      <w:r>
        <w:t>16.</w:t>
      </w:r>
      <w:r>
        <w:tab/>
        <w:t>Limited words on a slide, readable font throughout</w:t>
      </w:r>
      <w:r>
        <w:tab/>
      </w:r>
      <w:r>
        <w:tab/>
      </w:r>
      <w:r>
        <w:tab/>
      </w:r>
    </w:p>
    <w:p w14:paraId="580BD1FD" w14:textId="77777777" w:rsidR="001663A0" w:rsidRDefault="001663A0" w:rsidP="001663A0">
      <w:r>
        <w:t>17.</w:t>
      </w:r>
      <w:r>
        <w:tab/>
        <w:t>Appropriate use of figures instead of tables of numbers</w:t>
      </w:r>
      <w:r>
        <w:tab/>
      </w:r>
      <w:r>
        <w:tab/>
      </w:r>
      <w:r>
        <w:tab/>
      </w:r>
    </w:p>
    <w:p w14:paraId="5883C6A1" w14:textId="77777777" w:rsidR="001663A0" w:rsidRDefault="001663A0" w:rsidP="001663A0">
      <w:r>
        <w:t>18.</w:t>
      </w:r>
      <w:r>
        <w:tab/>
        <w:t>Understandable speaking rate</w:t>
      </w:r>
      <w:r>
        <w:tab/>
      </w:r>
      <w:r>
        <w:tab/>
      </w:r>
      <w:r>
        <w:tab/>
      </w:r>
    </w:p>
    <w:p w14:paraId="5267E1A8" w14:textId="77777777" w:rsidR="001663A0" w:rsidRDefault="001663A0" w:rsidP="001663A0">
      <w:r>
        <w:t>19.</w:t>
      </w:r>
      <w:r>
        <w:tab/>
        <w:t>Obeyed 17-minute time limit</w:t>
      </w:r>
      <w:r>
        <w:tab/>
      </w:r>
      <w:r>
        <w:tab/>
      </w:r>
      <w:r>
        <w:tab/>
      </w:r>
    </w:p>
    <w:p w14:paraId="7648DBB2" w14:textId="46020B37" w:rsidR="001663A0" w:rsidRDefault="001663A0" w:rsidP="001663A0">
      <w:r>
        <w:t>20.</w:t>
      </w:r>
      <w:r>
        <w:tab/>
        <w:t>Answered audience questions</w:t>
      </w:r>
      <w:r>
        <w:t xml:space="preserve"> </w:t>
      </w:r>
      <w:r>
        <w:t>effectively</w:t>
      </w:r>
    </w:p>
    <w:p w14:paraId="0251C3A8" w14:textId="4B5C40FB" w:rsidR="000B6326" w:rsidRDefault="001663A0">
      <w:r>
        <w:t>Comments:</w:t>
      </w:r>
    </w:p>
    <w:sectPr w:rsidR="000B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92"/>
    <w:rsid w:val="000259F7"/>
    <w:rsid w:val="000B6326"/>
    <w:rsid w:val="001663A0"/>
    <w:rsid w:val="0047574D"/>
    <w:rsid w:val="0080131A"/>
    <w:rsid w:val="009D1F62"/>
    <w:rsid w:val="00C76D1E"/>
    <w:rsid w:val="00CB4592"/>
    <w:rsid w:val="00CF28B9"/>
    <w:rsid w:val="00DA78AB"/>
    <w:rsid w:val="00D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A111"/>
  <w15:chartTrackingRefBased/>
  <w15:docId w15:val="{6B075876-3D3B-4CC5-894D-BA5EA32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A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Lesa Hoffman</cp:lastModifiedBy>
  <cp:revision>4</cp:revision>
  <dcterms:created xsi:type="dcterms:W3CDTF">2023-03-21T13:54:00Z</dcterms:created>
  <dcterms:modified xsi:type="dcterms:W3CDTF">2023-03-21T14:49:00Z</dcterms:modified>
</cp:coreProperties>
</file>